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FB7" w:rsidRDefault="00A91FB7" w:rsidP="00A91FB7">
      <w:pPr>
        <w:pStyle w:val="Default"/>
      </w:pPr>
    </w:p>
    <w:tbl>
      <w:tblPr>
        <w:tblW w:w="15183" w:type="dxa"/>
        <w:tblInd w:w="-108" w:type="dxa"/>
        <w:tblBorders>
          <w:top w:val="nil"/>
          <w:left w:val="nil"/>
          <w:bottom w:val="nil"/>
          <w:right w:val="nil"/>
        </w:tblBorders>
        <w:tblLayout w:type="fixed"/>
        <w:tblLook w:val="0000" w:firstRow="0" w:lastRow="0" w:firstColumn="0" w:lastColumn="0" w:noHBand="0" w:noVBand="0"/>
      </w:tblPr>
      <w:tblGrid>
        <w:gridCol w:w="5061"/>
        <w:gridCol w:w="2529"/>
        <w:gridCol w:w="2532"/>
        <w:gridCol w:w="5061"/>
      </w:tblGrid>
      <w:tr w:rsidR="00A91FB7" w:rsidTr="006C2551">
        <w:trPr>
          <w:trHeight w:val="4995"/>
        </w:trPr>
        <w:tc>
          <w:tcPr>
            <w:tcW w:w="7590" w:type="dxa"/>
            <w:gridSpan w:val="2"/>
          </w:tcPr>
          <w:p w:rsidR="00A91FB7" w:rsidRDefault="00A91FB7">
            <w:pPr>
              <w:pStyle w:val="Default"/>
              <w:rPr>
                <w:b/>
                <w:bCs/>
                <w:sz w:val="23"/>
                <w:szCs w:val="23"/>
              </w:rPr>
            </w:pPr>
            <w:r>
              <w:t xml:space="preserve"> </w:t>
            </w:r>
            <w:r>
              <w:rPr>
                <w:b/>
                <w:bCs/>
                <w:sz w:val="23"/>
                <w:szCs w:val="23"/>
              </w:rPr>
              <w:t xml:space="preserve">Советы участникам СВО и их семьям, что нужно делать при тревожных состояниях и как поддерживать друг друга. </w:t>
            </w:r>
          </w:p>
          <w:p w:rsidR="006C2551" w:rsidRDefault="006C2551">
            <w:pPr>
              <w:pStyle w:val="Default"/>
              <w:rPr>
                <w:sz w:val="23"/>
                <w:szCs w:val="23"/>
              </w:rPr>
            </w:pPr>
          </w:p>
          <w:p w:rsidR="00A91FB7" w:rsidRDefault="00A91FB7">
            <w:pPr>
              <w:pStyle w:val="Default"/>
              <w:rPr>
                <w:sz w:val="23"/>
                <w:szCs w:val="23"/>
              </w:rPr>
            </w:pPr>
            <w:r>
              <w:rPr>
                <w:sz w:val="23"/>
                <w:szCs w:val="23"/>
              </w:rPr>
              <w:t xml:space="preserve">1. Для снижения тревоги практикуйте дыхательные упражнения. Медленно вдохните. Посчитайте до четырех и медленно выдохните. Повторите упражнение два-три раза. Назовите вслух три предмета, которые видите. Три звука, которые слышите. Этот помогает «заземлить» гнев. </w:t>
            </w:r>
          </w:p>
          <w:p w:rsidR="00A91FB7" w:rsidRDefault="00A91FB7">
            <w:pPr>
              <w:pStyle w:val="Default"/>
              <w:rPr>
                <w:sz w:val="23"/>
                <w:szCs w:val="23"/>
              </w:rPr>
            </w:pPr>
            <w:r>
              <w:rPr>
                <w:sz w:val="23"/>
                <w:szCs w:val="23"/>
              </w:rPr>
              <w:t xml:space="preserve">2. Не замыкайтесь в себе. Если тяжело, излейте душу. Одно слово поддержки может спасти жизнь. Обращайтесь за помощью, если своих сил не хватает. Иногда поддержка нужна даже самому сильному человеку. </w:t>
            </w:r>
          </w:p>
          <w:p w:rsidR="00A91FB7" w:rsidRDefault="00A91FB7">
            <w:pPr>
              <w:pStyle w:val="Default"/>
              <w:rPr>
                <w:sz w:val="23"/>
                <w:szCs w:val="23"/>
              </w:rPr>
            </w:pPr>
            <w:r>
              <w:rPr>
                <w:sz w:val="23"/>
                <w:szCs w:val="23"/>
              </w:rPr>
              <w:t xml:space="preserve">3. Признавайте свои чувства. Страхи, злость, усталость — это нормально. Не ругайте себя и не ругайте бойца. Хвалите его даже за маленькие победы над собой и успехи, не обвиняйте. </w:t>
            </w:r>
          </w:p>
          <w:p w:rsidR="00A91FB7" w:rsidRDefault="00A91FB7">
            <w:pPr>
              <w:pStyle w:val="Default"/>
              <w:rPr>
                <w:sz w:val="23"/>
                <w:szCs w:val="23"/>
              </w:rPr>
            </w:pPr>
            <w:r>
              <w:rPr>
                <w:sz w:val="23"/>
                <w:szCs w:val="23"/>
              </w:rPr>
              <w:t xml:space="preserve">4. Устанавливайте рутину, постепенно принимайте быт. Постоянство мелочей помогает психически адаптироваться и влиться в социум. </w:t>
            </w:r>
          </w:p>
          <w:p w:rsidR="00A91FB7" w:rsidRDefault="00A91FB7">
            <w:pPr>
              <w:pStyle w:val="Default"/>
              <w:rPr>
                <w:sz w:val="23"/>
                <w:szCs w:val="23"/>
              </w:rPr>
            </w:pPr>
            <w:r>
              <w:rPr>
                <w:sz w:val="23"/>
                <w:szCs w:val="23"/>
              </w:rPr>
              <w:t xml:space="preserve">5. Говорите с детьми о происходящем на доступном им языке. Объясните, что их чувства нормальны, дайте им выразить страхи и желания. Расскажите о ситуации, не пугая подробностями, но и не скрывая фактов. Главное — дать понять, что ребенок в надежной семье, и взрослые хотят его защитить. </w:t>
            </w:r>
          </w:p>
          <w:p w:rsidR="00A91FB7" w:rsidRDefault="00A91FB7">
            <w:pPr>
              <w:pStyle w:val="Default"/>
              <w:rPr>
                <w:sz w:val="23"/>
                <w:szCs w:val="23"/>
              </w:rPr>
            </w:pPr>
            <w:r>
              <w:rPr>
                <w:sz w:val="23"/>
                <w:szCs w:val="23"/>
              </w:rPr>
              <w:t xml:space="preserve">6. Физическое здоровье напрямую влияет на психическое состояние. Регулярные нагрузки, правильное питание и сон укрепят психику. Оставляйте себе время для отдыха. Помогут музыка, прогулки, фильмы и просто тишина. Не переживайте, ваша психика способна восстановиться, вы имеете право на заботу и полноценную жизнь в обществе. </w:t>
            </w:r>
          </w:p>
          <w:p w:rsidR="006C2551" w:rsidRDefault="006C2551">
            <w:pPr>
              <w:pStyle w:val="Default"/>
              <w:rPr>
                <w:sz w:val="23"/>
                <w:szCs w:val="23"/>
              </w:rPr>
            </w:pPr>
            <w:bookmarkStart w:id="0" w:name="_GoBack"/>
            <w:bookmarkEnd w:id="0"/>
          </w:p>
        </w:tc>
        <w:tc>
          <w:tcPr>
            <w:tcW w:w="7590" w:type="dxa"/>
            <w:gridSpan w:val="2"/>
          </w:tcPr>
          <w:p w:rsidR="00A91FB7" w:rsidRDefault="001C00FB">
            <w:pPr>
              <w:pStyle w:val="Default"/>
              <w:rPr>
                <w:rFonts w:ascii="Comic Sans MS" w:hAnsi="Comic Sans MS" w:cs="Comic Sans MS"/>
                <w:sz w:val="22"/>
                <w:szCs w:val="22"/>
              </w:rPr>
            </w:pPr>
            <w:r w:rsidRPr="001C00FB">
              <w:rPr>
                <w:rFonts w:ascii="Comic Sans MS" w:hAnsi="Comic Sans MS" w:cs="Comic Sans MS"/>
                <w:sz w:val="22"/>
                <w:szCs w:val="22"/>
              </w:rPr>
              <w:drawing>
                <wp:inline distT="0" distB="0" distL="0" distR="0">
                  <wp:extent cx="3462695" cy="4362450"/>
                  <wp:effectExtent l="0" t="0" r="4445" b="0"/>
                  <wp:docPr id="1" name="Рисунок 1" descr="https://avatars.mds.yandex.net/i?id=fd7ddf647e75eb83e3faac309f8b856493184120-5252083-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i?id=fd7ddf647e75eb83e3faac309f8b856493184120-5252083-images-thumbs&amp;n=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78820" cy="4382765"/>
                          </a:xfrm>
                          <a:prstGeom prst="rect">
                            <a:avLst/>
                          </a:prstGeom>
                          <a:noFill/>
                          <a:ln>
                            <a:noFill/>
                          </a:ln>
                        </pic:spPr>
                      </pic:pic>
                    </a:graphicData>
                  </a:graphic>
                </wp:inline>
              </w:drawing>
            </w:r>
          </w:p>
        </w:tc>
      </w:tr>
      <w:tr w:rsidR="006C2551" w:rsidRPr="006C2551" w:rsidTr="006C2551">
        <w:trPr>
          <w:trHeight w:val="4749"/>
        </w:trPr>
        <w:tc>
          <w:tcPr>
            <w:tcW w:w="5061" w:type="dxa"/>
          </w:tcPr>
          <w:p w:rsidR="006C2551" w:rsidRPr="006C2551" w:rsidRDefault="006C2551" w:rsidP="006C2551">
            <w:pPr>
              <w:autoSpaceDE w:val="0"/>
              <w:autoSpaceDN w:val="0"/>
              <w:adjustRightInd w:val="0"/>
              <w:spacing w:after="0" w:line="240" w:lineRule="auto"/>
              <w:rPr>
                <w:rFonts w:ascii="Times New Roman" w:hAnsi="Times New Roman" w:cs="Times New Roman"/>
                <w:color w:val="000000"/>
                <w:sz w:val="24"/>
                <w:szCs w:val="24"/>
              </w:rPr>
            </w:pPr>
            <w:r w:rsidRPr="006C2551">
              <w:rPr>
                <w:rFonts w:ascii="Times New Roman" w:hAnsi="Times New Roman" w:cs="Times New Roman"/>
                <w:b/>
                <w:bCs/>
                <w:color w:val="000000"/>
                <w:sz w:val="24"/>
                <w:szCs w:val="24"/>
              </w:rPr>
              <w:lastRenderedPageBreak/>
              <w:t xml:space="preserve">Методика </w:t>
            </w:r>
          </w:p>
          <w:p w:rsidR="006C2551" w:rsidRPr="006C2551" w:rsidRDefault="006C2551" w:rsidP="006C2551">
            <w:pPr>
              <w:autoSpaceDE w:val="0"/>
              <w:autoSpaceDN w:val="0"/>
              <w:adjustRightInd w:val="0"/>
              <w:spacing w:after="0" w:line="240" w:lineRule="auto"/>
              <w:rPr>
                <w:rFonts w:ascii="Times New Roman" w:hAnsi="Times New Roman" w:cs="Times New Roman"/>
                <w:color w:val="000000"/>
                <w:sz w:val="24"/>
                <w:szCs w:val="24"/>
              </w:rPr>
            </w:pPr>
            <w:r w:rsidRPr="006C2551">
              <w:rPr>
                <w:rFonts w:ascii="Times New Roman" w:hAnsi="Times New Roman" w:cs="Times New Roman"/>
                <w:b/>
                <w:bCs/>
                <w:color w:val="000000"/>
                <w:sz w:val="24"/>
                <w:szCs w:val="24"/>
              </w:rPr>
              <w:t xml:space="preserve">Мышечная релаксация по Джекобсону </w:t>
            </w:r>
          </w:p>
          <w:p w:rsidR="006C2551" w:rsidRPr="006C2551" w:rsidRDefault="006C2551" w:rsidP="006C2551">
            <w:pPr>
              <w:autoSpaceDE w:val="0"/>
              <w:autoSpaceDN w:val="0"/>
              <w:adjustRightInd w:val="0"/>
              <w:spacing w:after="0" w:line="240" w:lineRule="auto"/>
              <w:rPr>
                <w:rFonts w:ascii="Times New Roman" w:hAnsi="Times New Roman" w:cs="Times New Roman"/>
                <w:color w:val="000000"/>
                <w:sz w:val="24"/>
                <w:szCs w:val="24"/>
              </w:rPr>
            </w:pPr>
            <w:r w:rsidRPr="006C2551">
              <w:rPr>
                <w:rFonts w:ascii="Times New Roman" w:hAnsi="Times New Roman" w:cs="Times New Roman"/>
                <w:i/>
                <w:iCs/>
                <w:color w:val="000000"/>
                <w:sz w:val="24"/>
                <w:szCs w:val="24"/>
              </w:rPr>
              <w:t xml:space="preserve">Позволяет быстро достичь расслабления. </w:t>
            </w:r>
            <w:r w:rsidRPr="006C2551">
              <w:rPr>
                <w:rFonts w:ascii="Times New Roman" w:hAnsi="Times New Roman" w:cs="Times New Roman"/>
                <w:b/>
                <w:bCs/>
                <w:color w:val="000000"/>
                <w:sz w:val="24"/>
                <w:szCs w:val="24"/>
              </w:rPr>
              <w:t xml:space="preserve">Основная схема методики: </w:t>
            </w:r>
            <w:r w:rsidRPr="006C2551">
              <w:rPr>
                <w:rFonts w:ascii="Times New Roman" w:hAnsi="Times New Roman" w:cs="Times New Roman"/>
                <w:color w:val="000000"/>
                <w:sz w:val="24"/>
                <w:szCs w:val="24"/>
              </w:rPr>
              <w:t xml:space="preserve">напряжение мышц – проанализировать ощущения– расслабить мышцы – запомнить ощущения. </w:t>
            </w:r>
          </w:p>
          <w:p w:rsidR="006C2551" w:rsidRPr="006C2551" w:rsidRDefault="006C2551" w:rsidP="006C2551">
            <w:pPr>
              <w:autoSpaceDE w:val="0"/>
              <w:autoSpaceDN w:val="0"/>
              <w:adjustRightInd w:val="0"/>
              <w:spacing w:after="0" w:line="240" w:lineRule="auto"/>
              <w:rPr>
                <w:rFonts w:ascii="Times New Roman" w:hAnsi="Times New Roman" w:cs="Times New Roman"/>
                <w:color w:val="000000"/>
                <w:sz w:val="24"/>
                <w:szCs w:val="24"/>
              </w:rPr>
            </w:pPr>
            <w:r w:rsidRPr="006C2551">
              <w:rPr>
                <w:rFonts w:ascii="Times New Roman" w:hAnsi="Times New Roman" w:cs="Times New Roman"/>
                <w:color w:val="000000"/>
                <w:sz w:val="24"/>
                <w:szCs w:val="24"/>
              </w:rPr>
              <w:t xml:space="preserve">Упражнения состоят из последовательного напряжения и расслабления разных групп мышц, что приводит к успокоению. </w:t>
            </w:r>
          </w:p>
          <w:p w:rsidR="006C2551" w:rsidRPr="006C2551" w:rsidRDefault="006C2551" w:rsidP="006C2551">
            <w:pPr>
              <w:autoSpaceDE w:val="0"/>
              <w:autoSpaceDN w:val="0"/>
              <w:adjustRightInd w:val="0"/>
              <w:spacing w:after="0" w:line="240" w:lineRule="auto"/>
              <w:rPr>
                <w:rFonts w:ascii="Times New Roman" w:hAnsi="Times New Roman" w:cs="Times New Roman"/>
                <w:color w:val="000000"/>
                <w:sz w:val="24"/>
                <w:szCs w:val="24"/>
              </w:rPr>
            </w:pPr>
            <w:r w:rsidRPr="006C2551">
              <w:rPr>
                <w:rFonts w:ascii="Times New Roman" w:hAnsi="Times New Roman" w:cs="Times New Roman"/>
                <w:color w:val="000000"/>
                <w:sz w:val="24"/>
                <w:szCs w:val="24"/>
              </w:rPr>
              <w:t xml:space="preserve">Напряжение длится 7 секунд, расслабление 20–30 секунд. </w:t>
            </w:r>
          </w:p>
          <w:p w:rsidR="006C2551" w:rsidRPr="006C2551" w:rsidRDefault="006C2551" w:rsidP="006C2551">
            <w:pPr>
              <w:autoSpaceDE w:val="0"/>
              <w:autoSpaceDN w:val="0"/>
              <w:adjustRightInd w:val="0"/>
              <w:spacing w:after="0" w:line="240" w:lineRule="auto"/>
              <w:rPr>
                <w:rFonts w:ascii="Times New Roman" w:hAnsi="Times New Roman" w:cs="Times New Roman"/>
                <w:color w:val="000000"/>
                <w:sz w:val="24"/>
                <w:szCs w:val="24"/>
              </w:rPr>
            </w:pPr>
            <w:r w:rsidRPr="006C2551">
              <w:rPr>
                <w:rFonts w:ascii="Times New Roman" w:hAnsi="Times New Roman" w:cs="Times New Roman"/>
                <w:color w:val="000000"/>
                <w:sz w:val="24"/>
                <w:szCs w:val="24"/>
              </w:rPr>
              <w:t xml:space="preserve">При расслаблении необходимо концентрироваться на ощущениях в теле – это может быть тепло, покалывания, ощущение легкости, тяжести. </w:t>
            </w:r>
          </w:p>
          <w:p w:rsidR="006C2551" w:rsidRPr="006C2551" w:rsidRDefault="006C2551" w:rsidP="006C2551">
            <w:pPr>
              <w:autoSpaceDE w:val="0"/>
              <w:autoSpaceDN w:val="0"/>
              <w:adjustRightInd w:val="0"/>
              <w:spacing w:after="0" w:line="240" w:lineRule="auto"/>
              <w:rPr>
                <w:rFonts w:ascii="Times New Roman" w:hAnsi="Times New Roman" w:cs="Times New Roman"/>
                <w:color w:val="000000"/>
                <w:sz w:val="24"/>
                <w:szCs w:val="24"/>
              </w:rPr>
            </w:pPr>
            <w:r w:rsidRPr="006C2551">
              <w:rPr>
                <w:rFonts w:ascii="Times New Roman" w:hAnsi="Times New Roman" w:cs="Times New Roman"/>
                <w:color w:val="000000"/>
                <w:sz w:val="24"/>
                <w:szCs w:val="24"/>
              </w:rPr>
              <w:t xml:space="preserve">Последовательно напрягаются мышцы лица, рук, плечевого пояса, живота, спины, ягодиц, ног. </w:t>
            </w:r>
          </w:p>
          <w:p w:rsidR="006C2551" w:rsidRPr="006C2551" w:rsidRDefault="006C2551" w:rsidP="006C2551">
            <w:pPr>
              <w:autoSpaceDE w:val="0"/>
              <w:autoSpaceDN w:val="0"/>
              <w:adjustRightInd w:val="0"/>
              <w:spacing w:after="0" w:line="240" w:lineRule="auto"/>
              <w:rPr>
                <w:rFonts w:ascii="Times New Roman" w:hAnsi="Times New Roman" w:cs="Times New Roman"/>
                <w:color w:val="000000"/>
                <w:sz w:val="24"/>
                <w:szCs w:val="24"/>
              </w:rPr>
            </w:pPr>
            <w:proofErr w:type="spellStart"/>
            <w:r w:rsidRPr="006C2551">
              <w:rPr>
                <w:rFonts w:ascii="Times New Roman" w:hAnsi="Times New Roman" w:cs="Times New Roman"/>
                <w:b/>
                <w:bCs/>
                <w:color w:val="000000"/>
                <w:sz w:val="24"/>
                <w:szCs w:val="24"/>
              </w:rPr>
              <w:t>Гештальттехники</w:t>
            </w:r>
            <w:proofErr w:type="spellEnd"/>
            <w:r w:rsidRPr="006C2551">
              <w:rPr>
                <w:rFonts w:ascii="Times New Roman" w:hAnsi="Times New Roman" w:cs="Times New Roman"/>
                <w:b/>
                <w:bCs/>
                <w:color w:val="000000"/>
                <w:sz w:val="24"/>
                <w:szCs w:val="24"/>
              </w:rPr>
              <w:t xml:space="preserve"> </w:t>
            </w:r>
          </w:p>
          <w:p w:rsidR="006C2551" w:rsidRPr="006C2551" w:rsidRDefault="006C2551" w:rsidP="006C2551">
            <w:pPr>
              <w:autoSpaceDE w:val="0"/>
              <w:autoSpaceDN w:val="0"/>
              <w:adjustRightInd w:val="0"/>
              <w:spacing w:after="0" w:line="240" w:lineRule="auto"/>
              <w:rPr>
                <w:rFonts w:ascii="Times New Roman" w:hAnsi="Times New Roman" w:cs="Times New Roman"/>
                <w:color w:val="000000"/>
                <w:sz w:val="24"/>
                <w:szCs w:val="24"/>
              </w:rPr>
            </w:pPr>
            <w:r w:rsidRPr="006C2551">
              <w:rPr>
                <w:rFonts w:ascii="Times New Roman" w:hAnsi="Times New Roman" w:cs="Times New Roman"/>
                <w:color w:val="000000"/>
                <w:sz w:val="24"/>
                <w:szCs w:val="24"/>
              </w:rPr>
              <w:t xml:space="preserve">При повышенной тревоге, гневе или страхе можно использовать подушку или диван и в течение двух-трех минут поколотить их. При этом можно рычать, издавать гневные звуки до тех пор, пока не почувствуете удовлетворение, усталость и снижение интенсивности эмоционального состояния. Эти техники также помогают осуществить реакцию на стрессовый стимул «бей или беги», дать выход эмоциональному напряжению. </w:t>
            </w:r>
          </w:p>
        </w:tc>
        <w:tc>
          <w:tcPr>
            <w:tcW w:w="5061" w:type="dxa"/>
            <w:gridSpan w:val="2"/>
          </w:tcPr>
          <w:p w:rsidR="006C2551" w:rsidRPr="006C2551" w:rsidRDefault="006C2551" w:rsidP="006C2551">
            <w:pPr>
              <w:autoSpaceDE w:val="0"/>
              <w:autoSpaceDN w:val="0"/>
              <w:adjustRightInd w:val="0"/>
              <w:spacing w:after="0" w:line="240" w:lineRule="auto"/>
              <w:rPr>
                <w:rFonts w:ascii="Times New Roman" w:hAnsi="Times New Roman" w:cs="Times New Roman"/>
                <w:color w:val="000000"/>
                <w:sz w:val="24"/>
                <w:szCs w:val="24"/>
              </w:rPr>
            </w:pPr>
            <w:r w:rsidRPr="006C2551">
              <w:rPr>
                <w:rFonts w:ascii="Times New Roman" w:hAnsi="Times New Roman" w:cs="Times New Roman"/>
                <w:b/>
                <w:bCs/>
                <w:color w:val="000000"/>
                <w:sz w:val="24"/>
                <w:szCs w:val="24"/>
              </w:rPr>
              <w:t xml:space="preserve">Дыхание «по квадрату». </w:t>
            </w:r>
          </w:p>
          <w:p w:rsidR="006C2551" w:rsidRPr="006C2551" w:rsidRDefault="006C2551" w:rsidP="006C2551">
            <w:pPr>
              <w:autoSpaceDE w:val="0"/>
              <w:autoSpaceDN w:val="0"/>
              <w:adjustRightInd w:val="0"/>
              <w:spacing w:after="0" w:line="240" w:lineRule="auto"/>
              <w:rPr>
                <w:rFonts w:ascii="Times New Roman" w:hAnsi="Times New Roman" w:cs="Times New Roman"/>
                <w:color w:val="000000"/>
                <w:sz w:val="24"/>
                <w:szCs w:val="24"/>
              </w:rPr>
            </w:pPr>
            <w:r w:rsidRPr="006C2551">
              <w:rPr>
                <w:rFonts w:ascii="Times New Roman" w:hAnsi="Times New Roman" w:cs="Times New Roman"/>
                <w:color w:val="000000"/>
                <w:sz w:val="24"/>
                <w:szCs w:val="24"/>
              </w:rPr>
              <w:t xml:space="preserve">Дыхание осуществляется следующим образом. </w:t>
            </w:r>
          </w:p>
          <w:p w:rsidR="006C2551" w:rsidRPr="006C2551" w:rsidRDefault="006C2551" w:rsidP="006C2551">
            <w:pPr>
              <w:autoSpaceDE w:val="0"/>
              <w:autoSpaceDN w:val="0"/>
              <w:adjustRightInd w:val="0"/>
              <w:spacing w:after="0" w:line="240" w:lineRule="auto"/>
              <w:rPr>
                <w:rFonts w:ascii="Times New Roman" w:hAnsi="Times New Roman" w:cs="Times New Roman"/>
                <w:color w:val="000000"/>
                <w:sz w:val="24"/>
                <w:szCs w:val="24"/>
              </w:rPr>
            </w:pPr>
            <w:r w:rsidRPr="006C2551">
              <w:rPr>
                <w:rFonts w:ascii="Times New Roman" w:hAnsi="Times New Roman" w:cs="Times New Roman"/>
                <w:color w:val="000000"/>
                <w:sz w:val="24"/>
                <w:szCs w:val="24"/>
              </w:rPr>
              <w:t xml:space="preserve">Наметьте себе точки в пространстве, напоминающие квадрат. Установите взгляд на верхней левой точке квадрата. Делайте медленный вдох, ведя глазами слева направо по верхней линии квадрата. Затем, задержав дыхание, спускайтесь глазами по линии вниз. Потом сделайте выдох, проводя глазами по нижней линии квадрата. И снова задержите дыхание, проведя глазами по левой стороне квадрата снизу-вверх. </w:t>
            </w:r>
          </w:p>
          <w:p w:rsidR="006C2551" w:rsidRPr="006C2551" w:rsidRDefault="006C2551" w:rsidP="006C2551">
            <w:pPr>
              <w:autoSpaceDE w:val="0"/>
              <w:autoSpaceDN w:val="0"/>
              <w:adjustRightInd w:val="0"/>
              <w:spacing w:after="0" w:line="240" w:lineRule="auto"/>
              <w:rPr>
                <w:rFonts w:ascii="Times New Roman" w:hAnsi="Times New Roman" w:cs="Times New Roman"/>
                <w:color w:val="000000"/>
                <w:sz w:val="24"/>
                <w:szCs w:val="24"/>
              </w:rPr>
            </w:pPr>
            <w:r w:rsidRPr="006C2551">
              <w:rPr>
                <w:rFonts w:ascii="Times New Roman" w:hAnsi="Times New Roman" w:cs="Times New Roman"/>
                <w:color w:val="000000"/>
                <w:sz w:val="24"/>
                <w:szCs w:val="24"/>
              </w:rPr>
              <w:t xml:space="preserve">В результате у вас должен получиться цикл дыхания: вдох – задержка дыхания– выдох – задержка дыхания. </w:t>
            </w:r>
          </w:p>
          <w:p w:rsidR="006C2551" w:rsidRPr="006C2551" w:rsidRDefault="006C2551" w:rsidP="006C2551">
            <w:pPr>
              <w:autoSpaceDE w:val="0"/>
              <w:autoSpaceDN w:val="0"/>
              <w:adjustRightInd w:val="0"/>
              <w:spacing w:after="0" w:line="240" w:lineRule="auto"/>
              <w:rPr>
                <w:rFonts w:ascii="Times New Roman" w:hAnsi="Times New Roman" w:cs="Times New Roman"/>
                <w:color w:val="000000"/>
                <w:sz w:val="24"/>
                <w:szCs w:val="24"/>
              </w:rPr>
            </w:pPr>
            <w:r w:rsidRPr="006C2551">
              <w:rPr>
                <w:rFonts w:ascii="Times New Roman" w:hAnsi="Times New Roman" w:cs="Times New Roman"/>
                <w:color w:val="000000"/>
                <w:sz w:val="24"/>
                <w:szCs w:val="24"/>
              </w:rPr>
              <w:t xml:space="preserve">Такая последовательность вдоха, выдоха и задержек дыхания должна повторяться примерно в одинаковые промежутки времени: 3–6 секунд. </w:t>
            </w:r>
          </w:p>
        </w:tc>
        <w:tc>
          <w:tcPr>
            <w:tcW w:w="5061" w:type="dxa"/>
          </w:tcPr>
          <w:p w:rsidR="006C2551" w:rsidRPr="006C2551" w:rsidRDefault="006C2551" w:rsidP="006C2551">
            <w:pPr>
              <w:autoSpaceDE w:val="0"/>
              <w:autoSpaceDN w:val="0"/>
              <w:adjustRightInd w:val="0"/>
              <w:spacing w:after="0" w:line="240" w:lineRule="auto"/>
              <w:rPr>
                <w:rFonts w:ascii="Times New Roman" w:hAnsi="Times New Roman" w:cs="Times New Roman"/>
                <w:color w:val="000000"/>
                <w:sz w:val="24"/>
                <w:szCs w:val="24"/>
              </w:rPr>
            </w:pPr>
            <w:r w:rsidRPr="006C2551">
              <w:rPr>
                <w:rFonts w:ascii="Times New Roman" w:hAnsi="Times New Roman" w:cs="Times New Roman"/>
                <w:b/>
                <w:bCs/>
                <w:color w:val="000000"/>
                <w:sz w:val="24"/>
                <w:szCs w:val="24"/>
              </w:rPr>
              <w:t xml:space="preserve">Домашнее задание </w:t>
            </w:r>
          </w:p>
          <w:p w:rsidR="006C2551" w:rsidRPr="006C2551" w:rsidRDefault="006C2551" w:rsidP="006C2551">
            <w:pPr>
              <w:autoSpaceDE w:val="0"/>
              <w:autoSpaceDN w:val="0"/>
              <w:adjustRightInd w:val="0"/>
              <w:spacing w:after="0" w:line="240" w:lineRule="auto"/>
              <w:rPr>
                <w:rFonts w:ascii="Times New Roman" w:hAnsi="Times New Roman" w:cs="Times New Roman"/>
                <w:color w:val="000000"/>
                <w:sz w:val="24"/>
                <w:szCs w:val="24"/>
              </w:rPr>
            </w:pPr>
            <w:r w:rsidRPr="006C2551">
              <w:rPr>
                <w:rFonts w:ascii="Times New Roman" w:hAnsi="Times New Roman" w:cs="Times New Roman"/>
                <w:b/>
                <w:bCs/>
                <w:color w:val="000000"/>
                <w:sz w:val="24"/>
                <w:szCs w:val="24"/>
              </w:rPr>
              <w:t xml:space="preserve">«Диета хороших новостей» </w:t>
            </w:r>
          </w:p>
          <w:p w:rsidR="006C2551" w:rsidRPr="006C2551" w:rsidRDefault="006C2551" w:rsidP="006C2551">
            <w:pPr>
              <w:autoSpaceDE w:val="0"/>
              <w:autoSpaceDN w:val="0"/>
              <w:adjustRightInd w:val="0"/>
              <w:spacing w:after="0" w:line="240" w:lineRule="auto"/>
              <w:rPr>
                <w:rFonts w:ascii="Times New Roman" w:hAnsi="Times New Roman" w:cs="Times New Roman"/>
                <w:color w:val="000000"/>
                <w:sz w:val="24"/>
                <w:szCs w:val="24"/>
              </w:rPr>
            </w:pPr>
            <w:r w:rsidRPr="006C2551">
              <w:rPr>
                <w:rFonts w:ascii="Times New Roman" w:hAnsi="Times New Roman" w:cs="Times New Roman"/>
                <w:color w:val="000000"/>
                <w:sz w:val="24"/>
                <w:szCs w:val="24"/>
              </w:rPr>
              <w:t xml:space="preserve">Домашнее задание формулируется так: «В течение дня запомни, как минимум три своих мысли, эмоции, поступка, за которые ты мог бы похвалить себя. Вечером поделись с близкими (родителями, братьями-сестрами) этими своими воспоминаниями, чтобы пережить их снова. </w:t>
            </w:r>
          </w:p>
          <w:p w:rsidR="006C2551" w:rsidRPr="006C2551" w:rsidRDefault="006C2551" w:rsidP="006C2551">
            <w:pPr>
              <w:autoSpaceDE w:val="0"/>
              <w:autoSpaceDN w:val="0"/>
              <w:adjustRightInd w:val="0"/>
              <w:spacing w:after="0" w:line="240" w:lineRule="auto"/>
              <w:rPr>
                <w:rFonts w:ascii="Times New Roman" w:hAnsi="Times New Roman" w:cs="Times New Roman"/>
                <w:color w:val="000000"/>
                <w:sz w:val="24"/>
                <w:szCs w:val="24"/>
              </w:rPr>
            </w:pPr>
            <w:r w:rsidRPr="006C2551">
              <w:rPr>
                <w:rFonts w:ascii="Times New Roman" w:hAnsi="Times New Roman" w:cs="Times New Roman"/>
                <w:color w:val="000000"/>
                <w:sz w:val="24"/>
                <w:szCs w:val="24"/>
              </w:rPr>
              <w:t xml:space="preserve">Если не удалось пообщаться с близкими, вспомни лучшие моменты прожитого дня в одиночестве, готовясь ко сну. Попытайся увидеть себя в этих обстоятельствах». </w:t>
            </w:r>
          </w:p>
          <w:p w:rsidR="006C2551" w:rsidRPr="006C2551" w:rsidRDefault="006C2551" w:rsidP="006C2551">
            <w:pPr>
              <w:autoSpaceDE w:val="0"/>
              <w:autoSpaceDN w:val="0"/>
              <w:adjustRightInd w:val="0"/>
              <w:spacing w:after="0" w:line="240" w:lineRule="auto"/>
              <w:rPr>
                <w:rFonts w:ascii="Times New Roman" w:hAnsi="Times New Roman" w:cs="Times New Roman"/>
                <w:color w:val="000000"/>
                <w:sz w:val="24"/>
                <w:szCs w:val="24"/>
              </w:rPr>
            </w:pPr>
            <w:r w:rsidRPr="006C2551">
              <w:rPr>
                <w:rFonts w:ascii="Times New Roman" w:hAnsi="Times New Roman" w:cs="Times New Roman"/>
                <w:color w:val="000000"/>
                <w:sz w:val="24"/>
                <w:szCs w:val="24"/>
              </w:rPr>
              <w:t xml:space="preserve">Выполняя это домашнее задание, ребенок учится выделять в жизни то, что является положительным, и ставить это в фокус своего внимания; он перестанет приписывать себе, близким людям и событиям своей жизни отрицательные ярлыки типа «у всех всё хорошо, только я неудачник»; «другим везет, а у меня вокруг одни подставы» и т. п. Эти характеристики могут трансформироваться в устойчивую жизненную позицию, которая станет существенным препятствием на пути к успеху. </w:t>
            </w:r>
          </w:p>
          <w:p w:rsidR="006C2551" w:rsidRPr="006C2551" w:rsidRDefault="006C2551" w:rsidP="006C2551">
            <w:pPr>
              <w:autoSpaceDE w:val="0"/>
              <w:autoSpaceDN w:val="0"/>
              <w:adjustRightInd w:val="0"/>
              <w:spacing w:after="0" w:line="240" w:lineRule="auto"/>
              <w:rPr>
                <w:rFonts w:ascii="Times New Roman" w:hAnsi="Times New Roman" w:cs="Times New Roman"/>
                <w:color w:val="000000"/>
                <w:sz w:val="24"/>
                <w:szCs w:val="24"/>
              </w:rPr>
            </w:pPr>
            <w:r w:rsidRPr="006C2551">
              <w:rPr>
                <w:rFonts w:ascii="Times New Roman" w:hAnsi="Times New Roman" w:cs="Times New Roman"/>
                <w:color w:val="000000"/>
                <w:sz w:val="24"/>
                <w:szCs w:val="24"/>
              </w:rPr>
              <w:t xml:space="preserve">А визуальное представление себя в ситуациях «я могу, я заслуживаю похвалы и поощрения» помогает эмоционально укрепить веру в себя, развивает навык </w:t>
            </w:r>
            <w:proofErr w:type="spellStart"/>
            <w:r w:rsidRPr="006C2551">
              <w:rPr>
                <w:rFonts w:ascii="Times New Roman" w:hAnsi="Times New Roman" w:cs="Times New Roman"/>
                <w:color w:val="000000"/>
                <w:sz w:val="24"/>
                <w:szCs w:val="24"/>
              </w:rPr>
              <w:t>саморефлексии</w:t>
            </w:r>
            <w:proofErr w:type="spellEnd"/>
            <w:r w:rsidRPr="006C2551">
              <w:rPr>
                <w:rFonts w:ascii="Times New Roman" w:hAnsi="Times New Roman" w:cs="Times New Roman"/>
                <w:color w:val="000000"/>
                <w:sz w:val="24"/>
                <w:szCs w:val="24"/>
              </w:rPr>
              <w:t xml:space="preserve">. </w:t>
            </w:r>
          </w:p>
        </w:tc>
      </w:tr>
    </w:tbl>
    <w:p w:rsidR="002F253A" w:rsidRDefault="002F253A"/>
    <w:sectPr w:rsidR="002F253A" w:rsidSect="00A91FB7">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mic Sans MS">
    <w:altName w:val="Comic Sans MS"/>
    <w:panose1 w:val="030F0702030302020204"/>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4C4"/>
    <w:rsid w:val="001C00FB"/>
    <w:rsid w:val="002164C4"/>
    <w:rsid w:val="002F253A"/>
    <w:rsid w:val="006C2551"/>
    <w:rsid w:val="00A91FB7"/>
    <w:rsid w:val="00DE6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9A8BAA-E5EC-4296-B22D-8D44B5692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91FB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639</Words>
  <Characters>3647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ПК-5</dc:creator>
  <cp:keywords/>
  <dc:description/>
  <cp:lastModifiedBy>ПК-5</cp:lastModifiedBy>
  <cp:revision>9</cp:revision>
  <dcterms:created xsi:type="dcterms:W3CDTF">2026-04-20T03:18:00Z</dcterms:created>
  <dcterms:modified xsi:type="dcterms:W3CDTF">2026-04-20T03:50:00Z</dcterms:modified>
</cp:coreProperties>
</file>